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0A" w:rsidRDefault="00A4280A" w:rsidP="00A4280A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организации медицинской помощи застрахованным лицам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расстройства здоровья застрахованное лицо (его представитель) обязано до обращения в медицинскую организацию, к индивидуальному предпринимателю в устной форме уведомить о случившемся страховщика по телефонам, указанным в договоре страхования (страховом полисе) или в именной карточке, либо любым другим доступным способом, а также сообщить следующую информацию: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фамилию, имя, отчество;</w:t>
      </w:r>
    </w:p>
    <w:p w:rsidR="00A4280A" w:rsidRDefault="00A4280A" w:rsidP="00A4280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номер договора страхования (страхового полиса), период его действия, выбранную программу страхования;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причину обращения в медицинскую организацию, к индивидуальному предпринимателю;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какого рода помощь необходима;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 и номер телефона, по которым с ним можно связаться;</w:t>
      </w:r>
    </w:p>
    <w:p w:rsidR="00A4280A" w:rsidRDefault="00A4280A" w:rsidP="00A42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иную информацию, запрашиваемую страховщиком.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Специалист контакт-центра, учитывая пожелания застрахованного лица, уведомляет его о дате, времени и месте оказания медицинской услуги после согласования визита с организацией здравоохранения.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посещении организации здравоохранения застрахованному лицу необходимо иметь при себе именную карточку и документ, удостоверяющий личность. </w:t>
      </w:r>
    </w:p>
    <w:p w:rsidR="00A4280A" w:rsidRDefault="00A4280A" w:rsidP="00A4280A">
      <w:pPr>
        <w:pStyle w:val="a5"/>
        <w:ind w:left="-284" w:hanging="28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 Для решения вопроса о страховой выплате по расходам, оплаченным застрахованным лицом самостоятельно, застрахованное лицо (его законный представитель) должно в течение 30 рабочих дней после оплаты предоставить следующие документы:</w:t>
      </w:r>
    </w:p>
    <w:p w:rsidR="00A4280A" w:rsidRDefault="007E63CD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hyperlink r:id="rId5" w:tooltip="Правила №23 заявление о страховом случае на сайт.doc" w:history="1">
        <w:r w:rsidR="00A4280A">
          <w:rPr>
            <w:rStyle w:val="a6"/>
            <w:rFonts w:ascii="Arial" w:hAnsi="Arial" w:cs="Arial"/>
            <w:sz w:val="27"/>
            <w:szCs w:val="27"/>
          </w:rPr>
          <w:t>заявление</w:t>
        </w:r>
      </w:hyperlink>
      <w:r w:rsidR="00A4280A">
        <w:rPr>
          <w:rFonts w:ascii="Arial" w:hAnsi="Arial" w:cs="Arial"/>
          <w:color w:val="000000"/>
          <w:sz w:val="27"/>
          <w:szCs w:val="27"/>
        </w:rPr>
        <w:t> о страховом случае (Приложение 6 к настоящим Правилам);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документ (его копию), подтверждающий факт обращения за медицинской помощью и содержащий дату обращения, сроки оказания медицинских услуг, диагноз заболевания, перечень оказанных медицинских услуг;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оригинал документов, подтверждающих факт оплаты оказанных медицинских услуг;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рецепты или копии рецептов на приобретение медицинских препаратов (если приобретались лекарственные средства);</w:t>
      </w:r>
    </w:p>
    <w:p w:rsidR="00A4280A" w:rsidRDefault="00A4280A" w:rsidP="00A42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копию документа, удостоверяющего личность.</w:t>
      </w:r>
    </w:p>
    <w:p w:rsidR="00A4280A" w:rsidRDefault="00A4280A" w:rsidP="00A4280A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Застрахованное лицо может лично предоставить данный пакет документов по адресу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г. Минск,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 xml:space="preserve">ул. </w:t>
      </w:r>
      <w:proofErr w:type="spellStart"/>
      <w:r w:rsidR="004E5827"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Кальварийская</w:t>
      </w:r>
      <w:proofErr w:type="spellEnd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r w:rsidR="005526C2"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40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каб</w:t>
      </w:r>
      <w:proofErr w:type="spellEnd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. </w:t>
      </w:r>
      <w:r w:rsidR="005526C2"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355</w:t>
      </w:r>
      <w:r>
        <w:rPr>
          <w:rFonts w:ascii="Arial" w:hAnsi="Arial" w:cs="Arial"/>
          <w:color w:val="000000"/>
          <w:sz w:val="27"/>
          <w:szCs w:val="27"/>
        </w:rPr>
        <w:t xml:space="preserve"> или направить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 почте по адресу </w:t>
      </w:r>
      <w:r>
        <w:rPr>
          <w:rFonts w:ascii="Arial" w:hAnsi="Arial" w:cs="Arial"/>
          <w:b/>
          <w:bCs/>
          <w:color w:val="000000"/>
          <w:sz w:val="27"/>
          <w:szCs w:val="27"/>
        </w:rPr>
        <w:t>2200</w:t>
      </w:r>
      <w:r w:rsidR="005526C2">
        <w:rPr>
          <w:rFonts w:ascii="Arial" w:hAnsi="Arial" w:cs="Arial"/>
          <w:b/>
          <w:bCs/>
          <w:color w:val="000000"/>
          <w:sz w:val="27"/>
          <w:szCs w:val="27"/>
        </w:rPr>
        <w:t>73</w:t>
      </w:r>
      <w:r>
        <w:rPr>
          <w:rFonts w:ascii="Arial" w:hAnsi="Arial" w:cs="Arial"/>
          <w:b/>
          <w:bCs/>
          <w:color w:val="000000"/>
          <w:sz w:val="27"/>
          <w:szCs w:val="27"/>
        </w:rPr>
        <w:t>,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г. Минск,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 xml:space="preserve">ул. </w:t>
      </w:r>
      <w:proofErr w:type="spellStart"/>
      <w:r w:rsidR="005526C2"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Кальварийская</w:t>
      </w:r>
      <w:proofErr w:type="spellEnd"/>
      <w:r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r w:rsidR="005526C2">
        <w:rPr>
          <w:rStyle w:val="nowrap"/>
          <w:rFonts w:ascii="Arial" w:hAnsi="Arial" w:cs="Arial"/>
          <w:b/>
          <w:bCs/>
          <w:color w:val="000000"/>
          <w:sz w:val="27"/>
          <w:szCs w:val="27"/>
        </w:rPr>
        <w:t>40</w:t>
      </w:r>
      <w:r w:rsidR="005526C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(в случае, если полис был выписан филиалом </w:t>
      </w:r>
      <w:r>
        <w:rPr>
          <w:rStyle w:val="nowrap"/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Style w:val="nowrap"/>
          <w:rFonts w:ascii="Arial" w:hAnsi="Arial" w:cs="Arial"/>
          <w:color w:val="000000"/>
          <w:sz w:val="27"/>
          <w:szCs w:val="27"/>
        </w:rPr>
        <w:t>Белэксимгарант</w:t>
      </w:r>
      <w:proofErr w:type="spellEnd"/>
      <w:r>
        <w:rPr>
          <w:rStyle w:val="nowrap"/>
          <w:rFonts w:ascii="Arial" w:hAnsi="Arial" w:cs="Arial"/>
          <w:color w:val="000000"/>
          <w:sz w:val="27"/>
          <w:szCs w:val="27"/>
        </w:rPr>
        <w:t>-Минск»</w:t>
      </w:r>
      <w:r>
        <w:rPr>
          <w:rFonts w:ascii="Arial" w:hAnsi="Arial" w:cs="Arial"/>
          <w:color w:val="000000"/>
          <w:sz w:val="27"/>
          <w:szCs w:val="27"/>
        </w:rPr>
        <w:t>) либо по адресу филиала, которым был выписан полис.</w:t>
      </w:r>
    </w:p>
    <w:p w:rsidR="00B1364A" w:rsidRPr="00710372" w:rsidRDefault="00A4280A" w:rsidP="00710372">
      <w:pPr>
        <w:pStyle w:val="a5"/>
        <w:ind w:left="-28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 вопросам, касающимся возмещения медицинских расходов, Вы можете обратиться по телефону в г. Минске </w:t>
      </w:r>
      <w:hyperlink r:id="rId6" w:history="1">
        <w:r>
          <w:rPr>
            <w:rStyle w:val="a6"/>
            <w:rFonts w:ascii="Arial" w:hAnsi="Arial" w:cs="Arial"/>
            <w:sz w:val="27"/>
            <w:szCs w:val="27"/>
          </w:rPr>
          <w:t>+375 (17) 3</w:t>
        </w:r>
        <w:r w:rsidR="007E63CD">
          <w:rPr>
            <w:rStyle w:val="a6"/>
            <w:rFonts w:ascii="Arial" w:hAnsi="Arial" w:cs="Arial"/>
            <w:sz w:val="27"/>
            <w:szCs w:val="27"/>
          </w:rPr>
          <w:t>99</w:t>
        </w:r>
        <w:r>
          <w:rPr>
            <w:rStyle w:val="a6"/>
            <w:rFonts w:ascii="Arial" w:hAnsi="Arial" w:cs="Arial"/>
            <w:sz w:val="27"/>
            <w:szCs w:val="27"/>
          </w:rPr>
          <w:t>-</w:t>
        </w:r>
        <w:r w:rsidR="007E63CD">
          <w:rPr>
            <w:rStyle w:val="a6"/>
            <w:rFonts w:ascii="Arial" w:hAnsi="Arial" w:cs="Arial"/>
            <w:sz w:val="27"/>
            <w:szCs w:val="27"/>
          </w:rPr>
          <w:t>08</w:t>
        </w:r>
        <w:r>
          <w:rPr>
            <w:rStyle w:val="a6"/>
            <w:rFonts w:ascii="Arial" w:hAnsi="Arial" w:cs="Arial"/>
            <w:sz w:val="27"/>
            <w:szCs w:val="27"/>
          </w:rPr>
          <w:t>-</w:t>
        </w:r>
        <w:r w:rsidR="007E63CD">
          <w:rPr>
            <w:rStyle w:val="a6"/>
            <w:rFonts w:ascii="Arial" w:hAnsi="Arial" w:cs="Arial"/>
            <w:sz w:val="27"/>
            <w:szCs w:val="27"/>
          </w:rPr>
          <w:t>23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bookmarkStart w:id="0" w:name="_GoBack"/>
      <w:bookmarkEnd w:id="0"/>
    </w:p>
    <w:sectPr w:rsidR="00B1364A" w:rsidRPr="007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3F"/>
    <w:multiLevelType w:val="multilevel"/>
    <w:tmpl w:val="786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D4BD7"/>
    <w:multiLevelType w:val="multilevel"/>
    <w:tmpl w:val="949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E63B7"/>
    <w:multiLevelType w:val="multilevel"/>
    <w:tmpl w:val="687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E6F6F"/>
    <w:multiLevelType w:val="multilevel"/>
    <w:tmpl w:val="A63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B"/>
    <w:rsid w:val="00485E7D"/>
    <w:rsid w:val="004E5827"/>
    <w:rsid w:val="005526C2"/>
    <w:rsid w:val="00625EDB"/>
    <w:rsid w:val="00710372"/>
    <w:rsid w:val="007E63CD"/>
    <w:rsid w:val="00915B3D"/>
    <w:rsid w:val="00A4280A"/>
    <w:rsid w:val="00B1364A"/>
    <w:rsid w:val="00C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163D"/>
  <w15:docId w15:val="{2C8B24F6-B13E-4CEA-BA87-3135295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B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15B3D"/>
    <w:rPr>
      <w:i/>
      <w:iCs/>
    </w:rPr>
  </w:style>
  <w:style w:type="paragraph" w:styleId="a4">
    <w:name w:val="List Paragraph"/>
    <w:basedOn w:val="a"/>
    <w:uiPriority w:val="34"/>
    <w:qFormat/>
    <w:rsid w:val="00915B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E7D"/>
    <w:rPr>
      <w:color w:val="0000FF"/>
      <w:u w:val="single"/>
    </w:rPr>
  </w:style>
  <w:style w:type="paragraph" w:styleId="a7">
    <w:name w:val="No Spacing"/>
    <w:uiPriority w:val="1"/>
    <w:qFormat/>
    <w:rsid w:val="00485E7D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80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A4280A"/>
  </w:style>
  <w:style w:type="character" w:styleId="a8">
    <w:name w:val="FollowedHyperlink"/>
    <w:basedOn w:val="a0"/>
    <w:uiPriority w:val="99"/>
    <w:semiHidden/>
    <w:unhideWhenUsed/>
    <w:rsid w:val="00A42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90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single" w:sz="36" w:space="19" w:color="5FAB60"/>
            <w:bottom w:val="none" w:sz="0" w:space="0" w:color="auto"/>
            <w:right w:val="none" w:sz="0" w:space="0" w:color="auto"/>
          </w:divBdr>
        </w:div>
        <w:div w:id="1008067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9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8645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single" w:sz="36" w:space="19" w:color="5FAB60"/>
            <w:bottom w:val="none" w:sz="0" w:space="0" w:color="auto"/>
            <w:right w:val="none" w:sz="0" w:space="0" w:color="auto"/>
          </w:divBdr>
        </w:div>
      </w:divsChild>
    </w:div>
    <w:div w:id="201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946">
          <w:blockQuote w:val="1"/>
          <w:marLeft w:val="0"/>
          <w:marRight w:val="0"/>
          <w:marTop w:val="495"/>
          <w:marBottom w:val="540"/>
          <w:divBdr>
            <w:top w:val="none" w:sz="0" w:space="0" w:color="auto"/>
            <w:left w:val="single" w:sz="36" w:space="19" w:color="5FAB60"/>
            <w:bottom w:val="none" w:sz="0" w:space="0" w:color="auto"/>
            <w:right w:val="none" w:sz="0" w:space="0" w:color="auto"/>
          </w:divBdr>
        </w:div>
        <w:div w:id="127208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173063897" TargetMode="External"/><Relationship Id="rId5" Type="http://schemas.openxmlformats.org/officeDocument/2006/relationships/hyperlink" Target="https://med.beg.by/upload/medialibrary/782/Pravila-_23-zayavlenie-o-strakhovom-sluchae-na-say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Exim</dc:creator>
  <cp:lastModifiedBy>Павлющик В.С.</cp:lastModifiedBy>
  <cp:revision>2</cp:revision>
  <dcterms:created xsi:type="dcterms:W3CDTF">2023-01-12T11:49:00Z</dcterms:created>
  <dcterms:modified xsi:type="dcterms:W3CDTF">2023-01-12T11:49:00Z</dcterms:modified>
</cp:coreProperties>
</file>